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7" w:type="dxa"/>
        <w:tblInd w:w="534" w:type="dxa"/>
        <w:tblLook w:val="04A0" w:firstRow="1" w:lastRow="0" w:firstColumn="1" w:lastColumn="0" w:noHBand="0" w:noVBand="1"/>
      </w:tblPr>
      <w:tblGrid>
        <w:gridCol w:w="460"/>
        <w:gridCol w:w="2516"/>
        <w:gridCol w:w="3402"/>
        <w:gridCol w:w="474"/>
        <w:gridCol w:w="2195"/>
      </w:tblGrid>
      <w:tr w:rsidR="00DA3D19" w:rsidRPr="000C0967" w:rsidTr="009B7A49">
        <w:tc>
          <w:tcPr>
            <w:tcW w:w="460" w:type="dxa"/>
            <w:shd w:val="clear" w:color="auto" w:fill="auto"/>
          </w:tcPr>
          <w:p w:rsidR="00DA3D19" w:rsidRPr="000C0967" w:rsidRDefault="00DA3D19" w:rsidP="000C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DA3D19" w:rsidRPr="000C0967" w:rsidRDefault="004E60FE" w:rsidP="00B07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3402" w:type="dxa"/>
            <w:shd w:val="clear" w:color="auto" w:fill="auto"/>
          </w:tcPr>
          <w:p w:rsidR="00DA3D19" w:rsidRPr="000C0967" w:rsidRDefault="00DA3D19" w:rsidP="000C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DA3D19" w:rsidRPr="000C0967" w:rsidRDefault="00DA3D19" w:rsidP="000C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DA3D19" w:rsidRPr="000C0967" w:rsidRDefault="004E60FE" w:rsidP="001D5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DA3D19" w:rsidRPr="000C0967" w:rsidTr="009B7A49">
        <w:tc>
          <w:tcPr>
            <w:tcW w:w="2976" w:type="dxa"/>
            <w:gridSpan w:val="2"/>
            <w:shd w:val="clear" w:color="auto" w:fill="auto"/>
          </w:tcPr>
          <w:p w:rsidR="00DA3D19" w:rsidRPr="000C0967" w:rsidRDefault="00DA3D19" w:rsidP="000C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A3D19" w:rsidRPr="000C0967" w:rsidRDefault="00DA3D19" w:rsidP="009B7A49">
            <w:pPr>
              <w:spacing w:after="0" w:line="240" w:lineRule="auto"/>
              <w:ind w:right="45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Восход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DA3D19" w:rsidRPr="000C0967" w:rsidRDefault="00DA3D19" w:rsidP="000C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25785" w:rsidRDefault="00B25785" w:rsidP="008778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25785" w:rsidSect="00597821">
          <w:headerReference w:type="firs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77858" w:rsidRDefault="00877858" w:rsidP="00B078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877858" w:rsidSect="00B2578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1DDD" w:rsidRDefault="00601DDD" w:rsidP="00601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Перечня муниципального имущества </w:t>
      </w:r>
    </w:p>
    <w:p w:rsidR="00601DDD" w:rsidRPr="00B41906" w:rsidRDefault="00601DDD" w:rsidP="003527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DDD">
        <w:rPr>
          <w:rFonts w:ascii="Arial" w:hAnsi="Arial" w:cs="Arial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поддержки,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</w:p>
    <w:p w:rsidR="00B41906" w:rsidRDefault="00B41906" w:rsidP="00B419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1906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Федеральными законами от 06.10.2003 N 131-ФЗ "Об общих принципах организации местного самоуправления в Российской Федерации" и от 24.07.2007 N 209-ФЗ "О развитии малого и среднего предпринимательства в Российской Федерации", </w:t>
      </w:r>
      <w:r w:rsidR="00601DDD">
        <w:rPr>
          <w:rFonts w:ascii="Arial" w:hAnsi="Arial" w:cs="Arial"/>
          <w:sz w:val="24"/>
          <w:szCs w:val="24"/>
        </w:rPr>
        <w:t xml:space="preserve">руководствуясь </w:t>
      </w:r>
      <w:r w:rsidRPr="00B41906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>ЗАТО городской округ Восход</w:t>
      </w:r>
      <w:r w:rsidRPr="00B41906">
        <w:rPr>
          <w:rFonts w:ascii="Arial" w:hAnsi="Arial" w:cs="Arial"/>
          <w:sz w:val="24"/>
          <w:szCs w:val="24"/>
        </w:rPr>
        <w:t xml:space="preserve">, </w:t>
      </w:r>
      <w:r w:rsidR="00601DDD">
        <w:rPr>
          <w:rFonts w:ascii="Arial" w:hAnsi="Arial" w:cs="Arial"/>
          <w:sz w:val="24"/>
          <w:szCs w:val="24"/>
        </w:rPr>
        <w:t xml:space="preserve">Порядком </w:t>
      </w:r>
      <w:r w:rsidR="00601DDD" w:rsidRPr="00601DDD">
        <w:rPr>
          <w:rFonts w:ascii="Arial" w:hAnsi="Arial" w:cs="Arial"/>
          <w:sz w:val="24"/>
          <w:szCs w:val="24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поддержки,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ЗАТО городской округ Восход</w:t>
      </w:r>
      <w:r w:rsidR="00601DDD">
        <w:rPr>
          <w:rFonts w:ascii="Arial" w:hAnsi="Arial" w:cs="Arial"/>
          <w:sz w:val="24"/>
          <w:szCs w:val="24"/>
        </w:rPr>
        <w:t>, утвержденным постановлением руководителя администрации ЗАТО городской округ Восход от 23.05.2017 № 54,</w:t>
      </w:r>
      <w:r w:rsidR="00601DDD" w:rsidRPr="00601DDD">
        <w:rPr>
          <w:rFonts w:ascii="Arial" w:hAnsi="Arial" w:cs="Arial"/>
          <w:sz w:val="24"/>
          <w:szCs w:val="24"/>
        </w:rPr>
        <w:t xml:space="preserve"> </w:t>
      </w:r>
    </w:p>
    <w:p w:rsidR="00B41906" w:rsidRDefault="00B41906" w:rsidP="00B419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B41906">
        <w:rPr>
          <w:rFonts w:ascii="Arial" w:hAnsi="Arial" w:cs="Arial"/>
          <w:sz w:val="24"/>
          <w:szCs w:val="24"/>
        </w:rPr>
        <w:t>:</w:t>
      </w:r>
    </w:p>
    <w:p w:rsidR="00B41906" w:rsidRPr="00B41906" w:rsidRDefault="00B41906" w:rsidP="00B419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1906" w:rsidRPr="00B41906" w:rsidRDefault="00B41906" w:rsidP="00B419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1906">
        <w:rPr>
          <w:rFonts w:ascii="Arial" w:hAnsi="Arial" w:cs="Arial"/>
          <w:sz w:val="24"/>
          <w:szCs w:val="24"/>
        </w:rPr>
        <w:t xml:space="preserve">1. Утвердить </w:t>
      </w:r>
      <w:r w:rsidR="00601DDD">
        <w:rPr>
          <w:rFonts w:ascii="Arial" w:hAnsi="Arial" w:cs="Arial"/>
          <w:sz w:val="24"/>
          <w:szCs w:val="24"/>
        </w:rPr>
        <w:t xml:space="preserve">прилагаемый </w:t>
      </w:r>
      <w:r w:rsidR="00601DDD" w:rsidRPr="00601DDD">
        <w:rPr>
          <w:rFonts w:ascii="Arial" w:hAnsi="Arial" w:cs="Arial"/>
          <w:sz w:val="24"/>
          <w:szCs w:val="24"/>
        </w:rPr>
        <w:t>Переч</w:t>
      </w:r>
      <w:r w:rsidR="00601DDD">
        <w:rPr>
          <w:rFonts w:ascii="Arial" w:hAnsi="Arial" w:cs="Arial"/>
          <w:sz w:val="24"/>
          <w:szCs w:val="24"/>
        </w:rPr>
        <w:t>ень</w:t>
      </w:r>
      <w:r w:rsidR="00601DDD" w:rsidRPr="00601DDD">
        <w:rPr>
          <w:rFonts w:ascii="Arial" w:hAnsi="Arial" w:cs="Arial"/>
          <w:sz w:val="24"/>
          <w:szCs w:val="24"/>
        </w:rPr>
        <w:t xml:space="preserve">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поддержки,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16FA">
        <w:rPr>
          <w:rFonts w:ascii="Arial" w:hAnsi="Arial" w:cs="Arial"/>
          <w:sz w:val="24"/>
          <w:szCs w:val="24"/>
        </w:rPr>
        <w:t>.</w:t>
      </w:r>
      <w:r w:rsidRPr="00B41906">
        <w:rPr>
          <w:rFonts w:ascii="Arial" w:hAnsi="Arial" w:cs="Arial"/>
          <w:sz w:val="24"/>
          <w:szCs w:val="24"/>
        </w:rPr>
        <w:t xml:space="preserve"> </w:t>
      </w:r>
    </w:p>
    <w:p w:rsidR="00B41906" w:rsidRPr="00B41906" w:rsidRDefault="00B41906" w:rsidP="00B419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1906">
        <w:rPr>
          <w:rFonts w:ascii="Arial" w:hAnsi="Arial" w:cs="Arial"/>
          <w:sz w:val="24"/>
          <w:szCs w:val="24"/>
        </w:rPr>
        <w:t xml:space="preserve">2. Опубликовать настоящее постановление и разместить на официальном сайте </w:t>
      </w:r>
      <w:proofErr w:type="gramStart"/>
      <w:r w:rsidRPr="00B4190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41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ЗАТО городской округ Восход</w:t>
      </w:r>
      <w:r w:rsidRPr="00B41906">
        <w:rPr>
          <w:rFonts w:ascii="Arial" w:hAnsi="Arial" w:cs="Arial"/>
          <w:sz w:val="24"/>
          <w:szCs w:val="24"/>
        </w:rPr>
        <w:t xml:space="preserve"> в сети Интернет.</w:t>
      </w:r>
    </w:p>
    <w:p w:rsidR="00B41906" w:rsidRPr="00B41906" w:rsidRDefault="008716FA" w:rsidP="00B419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41906" w:rsidRPr="00B41906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B41906" w:rsidRDefault="00B41906" w:rsidP="00B41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906" w:rsidRPr="00B41906" w:rsidRDefault="00B41906" w:rsidP="00B419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906">
        <w:rPr>
          <w:rFonts w:ascii="Arial" w:hAnsi="Arial" w:cs="Arial"/>
          <w:sz w:val="24"/>
          <w:szCs w:val="24"/>
        </w:rPr>
        <w:t>Руководитель администрации</w:t>
      </w:r>
      <w:r w:rsidR="008716FA">
        <w:rPr>
          <w:rFonts w:ascii="Arial" w:hAnsi="Arial" w:cs="Arial"/>
          <w:sz w:val="24"/>
          <w:szCs w:val="24"/>
        </w:rPr>
        <w:t xml:space="preserve">                                                                  Е.В. Филатова</w:t>
      </w:r>
    </w:p>
    <w:p w:rsidR="00B41906" w:rsidRPr="006D1001" w:rsidRDefault="00B41906" w:rsidP="006D1001">
      <w:pPr>
        <w:spacing w:after="0" w:line="240" w:lineRule="auto"/>
        <w:ind w:firstLine="6946"/>
        <w:rPr>
          <w:rFonts w:ascii="Arial" w:hAnsi="Arial" w:cs="Arial"/>
          <w:sz w:val="20"/>
          <w:szCs w:val="20"/>
        </w:rPr>
      </w:pPr>
      <w:r w:rsidRPr="006D1001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8716FA" w:rsidRPr="006D1001">
        <w:rPr>
          <w:rFonts w:ascii="Arial" w:hAnsi="Arial" w:cs="Arial"/>
          <w:sz w:val="20"/>
          <w:szCs w:val="20"/>
        </w:rPr>
        <w:t>к постановлению</w:t>
      </w:r>
    </w:p>
    <w:p w:rsidR="00B41906" w:rsidRPr="006D1001" w:rsidRDefault="008716FA" w:rsidP="006D1001">
      <w:pPr>
        <w:spacing w:after="0" w:line="240" w:lineRule="auto"/>
        <w:ind w:firstLine="6946"/>
        <w:rPr>
          <w:rFonts w:ascii="Arial" w:hAnsi="Arial" w:cs="Arial"/>
          <w:sz w:val="20"/>
          <w:szCs w:val="20"/>
        </w:rPr>
      </w:pPr>
      <w:r w:rsidRPr="006D1001">
        <w:rPr>
          <w:rFonts w:ascii="Arial" w:hAnsi="Arial" w:cs="Arial"/>
          <w:sz w:val="20"/>
          <w:szCs w:val="20"/>
        </w:rPr>
        <w:t>руководителя</w:t>
      </w:r>
      <w:r w:rsidR="00B41906" w:rsidRPr="006D1001">
        <w:rPr>
          <w:rFonts w:ascii="Arial" w:hAnsi="Arial" w:cs="Arial"/>
          <w:sz w:val="20"/>
          <w:szCs w:val="20"/>
        </w:rPr>
        <w:t xml:space="preserve"> администрации</w:t>
      </w:r>
    </w:p>
    <w:p w:rsidR="00B41906" w:rsidRPr="006D1001" w:rsidRDefault="008716FA" w:rsidP="006D1001">
      <w:pPr>
        <w:spacing w:after="0" w:line="240" w:lineRule="auto"/>
        <w:ind w:firstLine="6946"/>
        <w:rPr>
          <w:rFonts w:ascii="Arial" w:hAnsi="Arial" w:cs="Arial"/>
          <w:sz w:val="20"/>
          <w:szCs w:val="20"/>
        </w:rPr>
      </w:pPr>
      <w:r w:rsidRPr="006D1001">
        <w:rPr>
          <w:rFonts w:ascii="Arial" w:hAnsi="Arial" w:cs="Arial"/>
          <w:sz w:val="20"/>
          <w:szCs w:val="20"/>
        </w:rPr>
        <w:t>ЗАТО городской округ Восход</w:t>
      </w:r>
    </w:p>
    <w:p w:rsidR="00B41906" w:rsidRPr="006D1001" w:rsidRDefault="00B41906" w:rsidP="006D1001">
      <w:pPr>
        <w:spacing w:after="0" w:line="240" w:lineRule="auto"/>
        <w:ind w:firstLine="6946"/>
        <w:rPr>
          <w:rFonts w:ascii="Arial" w:hAnsi="Arial" w:cs="Arial"/>
          <w:sz w:val="20"/>
          <w:szCs w:val="20"/>
        </w:rPr>
      </w:pPr>
      <w:r w:rsidRPr="006D1001">
        <w:rPr>
          <w:rFonts w:ascii="Arial" w:hAnsi="Arial" w:cs="Arial"/>
          <w:sz w:val="20"/>
          <w:szCs w:val="20"/>
        </w:rPr>
        <w:t xml:space="preserve">от </w:t>
      </w:r>
      <w:r w:rsidR="004E60FE">
        <w:rPr>
          <w:rFonts w:ascii="Arial" w:hAnsi="Arial" w:cs="Arial"/>
          <w:sz w:val="20"/>
          <w:szCs w:val="20"/>
        </w:rPr>
        <w:t xml:space="preserve">24.05.2017 </w:t>
      </w:r>
      <w:r w:rsidR="008716FA" w:rsidRPr="006D1001">
        <w:rPr>
          <w:rFonts w:ascii="Arial" w:hAnsi="Arial" w:cs="Arial"/>
          <w:sz w:val="20"/>
          <w:szCs w:val="20"/>
        </w:rPr>
        <w:t xml:space="preserve">№ </w:t>
      </w:r>
      <w:r w:rsidR="004E60FE">
        <w:rPr>
          <w:rFonts w:ascii="Arial" w:hAnsi="Arial" w:cs="Arial"/>
          <w:sz w:val="20"/>
          <w:szCs w:val="20"/>
        </w:rPr>
        <w:t>55</w:t>
      </w:r>
    </w:p>
    <w:p w:rsidR="00601DDD" w:rsidRDefault="00601DDD" w:rsidP="00601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3998" w:rsidRDefault="00BC3998" w:rsidP="00601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1DDD" w:rsidRDefault="00601DDD" w:rsidP="00601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DDD">
        <w:rPr>
          <w:rFonts w:ascii="Arial" w:hAnsi="Arial" w:cs="Arial"/>
          <w:sz w:val="24"/>
          <w:szCs w:val="24"/>
        </w:rPr>
        <w:t xml:space="preserve">Перечень муниципального имущества свободного от прав третьих лиц </w:t>
      </w:r>
    </w:p>
    <w:p w:rsidR="00601DDD" w:rsidRDefault="00601DDD" w:rsidP="00601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DDD">
        <w:rPr>
          <w:rFonts w:ascii="Arial" w:hAnsi="Arial" w:cs="Arial"/>
          <w:sz w:val="24"/>
          <w:szCs w:val="24"/>
        </w:rPr>
        <w:t>(за исключением имущественных прав субъектов малого и среднего предпринимательства), предназначенного для оказания имущественной поддержки,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Arial" w:hAnsi="Arial" w:cs="Arial"/>
          <w:sz w:val="24"/>
          <w:szCs w:val="24"/>
        </w:rPr>
        <w:t xml:space="preserve"> и среднего предпринимательства</w:t>
      </w:r>
    </w:p>
    <w:p w:rsidR="00BC3998" w:rsidRDefault="00BC3998" w:rsidP="00601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3998" w:rsidRDefault="00BC3998" w:rsidP="00601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59"/>
        <w:gridCol w:w="2361"/>
        <w:gridCol w:w="2033"/>
        <w:gridCol w:w="1735"/>
        <w:gridCol w:w="1509"/>
      </w:tblGrid>
      <w:tr w:rsidR="00601DDD" w:rsidRPr="00CF4AA4" w:rsidTr="00CF4AA4">
        <w:tc>
          <w:tcPr>
            <w:tcW w:w="543" w:type="dxa"/>
            <w:shd w:val="clear" w:color="auto" w:fill="auto"/>
          </w:tcPr>
          <w:p w:rsidR="00601DDD" w:rsidRPr="00CF4AA4" w:rsidRDefault="00601DDD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59" w:type="dxa"/>
            <w:shd w:val="clear" w:color="auto" w:fill="auto"/>
          </w:tcPr>
          <w:p w:rsidR="00601DDD" w:rsidRPr="00CF4AA4" w:rsidRDefault="00601DDD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>Наименование объекта имущества</w:t>
            </w:r>
          </w:p>
        </w:tc>
        <w:tc>
          <w:tcPr>
            <w:tcW w:w="2361" w:type="dxa"/>
            <w:shd w:val="clear" w:color="auto" w:fill="auto"/>
          </w:tcPr>
          <w:p w:rsidR="00601DDD" w:rsidRPr="00CF4AA4" w:rsidRDefault="00601DDD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>Наименование организации балансодержателя имущества</w:t>
            </w:r>
          </w:p>
        </w:tc>
        <w:tc>
          <w:tcPr>
            <w:tcW w:w="2033" w:type="dxa"/>
            <w:shd w:val="clear" w:color="auto" w:fill="auto"/>
          </w:tcPr>
          <w:p w:rsidR="00601DDD" w:rsidRPr="00CF4AA4" w:rsidRDefault="00601DDD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1735" w:type="dxa"/>
            <w:shd w:val="clear" w:color="auto" w:fill="auto"/>
          </w:tcPr>
          <w:p w:rsidR="00601DDD" w:rsidRPr="00CF4AA4" w:rsidRDefault="00601DDD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>Инвентарный номер</w:t>
            </w:r>
          </w:p>
        </w:tc>
        <w:tc>
          <w:tcPr>
            <w:tcW w:w="1509" w:type="dxa"/>
            <w:shd w:val="clear" w:color="auto" w:fill="auto"/>
          </w:tcPr>
          <w:p w:rsidR="00601DDD" w:rsidRPr="00CF4AA4" w:rsidRDefault="00601DDD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 xml:space="preserve">Номер (литера) </w:t>
            </w:r>
          </w:p>
        </w:tc>
      </w:tr>
      <w:tr w:rsidR="00601DDD" w:rsidRPr="00CF4AA4" w:rsidTr="00CF4AA4">
        <w:tc>
          <w:tcPr>
            <w:tcW w:w="543" w:type="dxa"/>
            <w:shd w:val="clear" w:color="auto" w:fill="auto"/>
          </w:tcPr>
          <w:p w:rsidR="00601DDD" w:rsidRPr="00CF4AA4" w:rsidRDefault="00BC3998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BC3998" w:rsidRPr="00CF4AA4" w:rsidRDefault="00BC3998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 xml:space="preserve">Фигура </w:t>
            </w:r>
          </w:p>
          <w:p w:rsidR="00601DDD" w:rsidRPr="00CF4AA4" w:rsidRDefault="00BC3998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>В.И. Ленина</w:t>
            </w:r>
          </w:p>
        </w:tc>
        <w:tc>
          <w:tcPr>
            <w:tcW w:w="2361" w:type="dxa"/>
            <w:shd w:val="clear" w:color="auto" w:fill="auto"/>
          </w:tcPr>
          <w:p w:rsidR="00601DDD" w:rsidRPr="00CF4AA4" w:rsidRDefault="00BC3998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4AA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CF4AA4">
              <w:rPr>
                <w:rFonts w:ascii="Arial" w:hAnsi="Arial" w:cs="Arial"/>
                <w:sz w:val="24"/>
                <w:szCs w:val="24"/>
              </w:rPr>
              <w:t xml:space="preserve"> ЗАТО городской округ Восход МО</w:t>
            </w:r>
          </w:p>
        </w:tc>
        <w:tc>
          <w:tcPr>
            <w:tcW w:w="2033" w:type="dxa"/>
            <w:shd w:val="clear" w:color="auto" w:fill="auto"/>
          </w:tcPr>
          <w:p w:rsidR="00601DDD" w:rsidRPr="00CF4AA4" w:rsidRDefault="00BC3998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>Московская область, п. Восход</w:t>
            </w:r>
          </w:p>
        </w:tc>
        <w:tc>
          <w:tcPr>
            <w:tcW w:w="1735" w:type="dxa"/>
            <w:shd w:val="clear" w:color="auto" w:fill="auto"/>
          </w:tcPr>
          <w:p w:rsidR="00601DDD" w:rsidRPr="00CF4AA4" w:rsidRDefault="00BC3998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>108100054</w:t>
            </w:r>
          </w:p>
        </w:tc>
        <w:tc>
          <w:tcPr>
            <w:tcW w:w="1509" w:type="dxa"/>
            <w:shd w:val="clear" w:color="auto" w:fill="auto"/>
          </w:tcPr>
          <w:p w:rsidR="00601DDD" w:rsidRPr="00CF4AA4" w:rsidRDefault="00BC3998" w:rsidP="00CF4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A4">
              <w:rPr>
                <w:rFonts w:ascii="Arial" w:hAnsi="Arial" w:cs="Arial"/>
                <w:sz w:val="24"/>
                <w:szCs w:val="24"/>
              </w:rPr>
              <w:t>15.10.1968</w:t>
            </w:r>
          </w:p>
        </w:tc>
      </w:tr>
    </w:tbl>
    <w:p w:rsidR="00601DDD" w:rsidRPr="00B41906" w:rsidRDefault="00601DDD" w:rsidP="00601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01DDD" w:rsidRPr="00B41906" w:rsidSect="009B7A49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C8" w:rsidRDefault="008D06C8" w:rsidP="00122896">
      <w:pPr>
        <w:spacing w:after="0" w:line="240" w:lineRule="auto"/>
      </w:pPr>
      <w:r>
        <w:separator/>
      </w:r>
    </w:p>
  </w:endnote>
  <w:endnote w:type="continuationSeparator" w:id="0">
    <w:p w:rsidR="008D06C8" w:rsidRDefault="008D06C8" w:rsidP="0012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C8" w:rsidRDefault="008D06C8" w:rsidP="00122896">
      <w:pPr>
        <w:spacing w:after="0" w:line="240" w:lineRule="auto"/>
      </w:pPr>
      <w:r>
        <w:separator/>
      </w:r>
    </w:p>
  </w:footnote>
  <w:footnote w:type="continuationSeparator" w:id="0">
    <w:p w:rsidR="008D06C8" w:rsidRDefault="008D06C8" w:rsidP="0012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F7" w:rsidRDefault="00594987" w:rsidP="00597821">
    <w:pPr>
      <w:shd w:val="clear" w:color="auto" w:fill="FFFFFF"/>
      <w:tabs>
        <w:tab w:val="left" w:pos="1035"/>
        <w:tab w:val="center" w:pos="5387"/>
      </w:tabs>
      <w:spacing w:before="105" w:after="0" w:line="240" w:lineRule="auto"/>
      <w:ind w:left="284"/>
      <w:jc w:val="center"/>
      <w:rPr>
        <w:rFonts w:ascii="Palatino Linotype" w:eastAsia="Times New Roman" w:hAnsi="Palatino Linotype"/>
        <w:b/>
        <w:smallCaps/>
        <w:color w:val="000000"/>
        <w:spacing w:val="60"/>
        <w:sz w:val="36"/>
        <w:szCs w:val="36"/>
        <w:lang w:eastAsia="ru-RU"/>
      </w:rPr>
    </w:pPr>
    <w:r w:rsidRPr="00122896">
      <w:rPr>
        <w:rFonts w:ascii="Palatino Linotype" w:eastAsia="Times New Roman" w:hAnsi="Palatino Linotype"/>
        <w:b/>
        <w:smallCaps/>
        <w:noProof/>
        <w:color w:val="003366"/>
        <w:spacing w:val="60"/>
        <w:sz w:val="36"/>
        <w:szCs w:val="36"/>
        <w:lang w:eastAsia="ru-RU"/>
      </w:rPr>
      <w:drawing>
        <wp:inline distT="0" distB="0" distL="0" distR="0">
          <wp:extent cx="673100" cy="791845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7821" w:rsidRDefault="00597821" w:rsidP="00597821">
    <w:pPr>
      <w:shd w:val="clear" w:color="auto" w:fill="FFFFFF"/>
      <w:tabs>
        <w:tab w:val="left" w:pos="1035"/>
        <w:tab w:val="center" w:pos="5387"/>
      </w:tabs>
      <w:spacing w:before="105" w:after="0" w:line="240" w:lineRule="auto"/>
      <w:ind w:left="284"/>
      <w:jc w:val="center"/>
      <w:rPr>
        <w:rFonts w:ascii="Palatino Linotype" w:eastAsia="Times New Roman" w:hAnsi="Palatino Linotype"/>
        <w:b/>
        <w:smallCaps/>
        <w:color w:val="000000"/>
        <w:spacing w:val="60"/>
        <w:sz w:val="36"/>
        <w:szCs w:val="36"/>
        <w:lang w:eastAsia="ru-RU"/>
      </w:rPr>
    </w:pPr>
    <w:r w:rsidRPr="00122896">
      <w:rPr>
        <w:rFonts w:ascii="Palatino Linotype" w:eastAsia="Times New Roman" w:hAnsi="Palatino Linotype"/>
        <w:b/>
        <w:smallCaps/>
        <w:color w:val="000000"/>
        <w:spacing w:val="60"/>
        <w:sz w:val="36"/>
        <w:szCs w:val="36"/>
        <w:lang w:eastAsia="ru-RU"/>
      </w:rPr>
      <w:t>РУКОВОДИТЕЛЬ АДМИНИСТРАЦИИ</w:t>
    </w:r>
  </w:p>
  <w:p w:rsidR="00597821" w:rsidRPr="00641FDB" w:rsidRDefault="00597821" w:rsidP="00597821">
    <w:pPr>
      <w:shd w:val="clear" w:color="auto" w:fill="FFFFFF"/>
      <w:spacing w:before="105" w:after="0" w:line="540" w:lineRule="exact"/>
      <w:ind w:left="284"/>
      <w:jc w:val="center"/>
      <w:rPr>
        <w:rFonts w:ascii="Palatino Linotype" w:eastAsia="Times New Roman" w:hAnsi="Palatino Linotype"/>
        <w:b/>
        <w:smallCaps/>
        <w:color w:val="000000"/>
        <w:spacing w:val="-1"/>
        <w:sz w:val="30"/>
        <w:szCs w:val="30"/>
        <w:lang w:eastAsia="ru-RU"/>
      </w:rPr>
    </w:pPr>
    <w:r w:rsidRPr="00641FDB">
      <w:rPr>
        <w:rFonts w:ascii="Palatino Linotype" w:eastAsia="Times New Roman" w:hAnsi="Palatino Linotype"/>
        <w:b/>
        <w:smallCaps/>
        <w:color w:val="000000"/>
        <w:spacing w:val="-1"/>
        <w:sz w:val="30"/>
        <w:szCs w:val="30"/>
        <w:lang w:eastAsia="ru-RU"/>
      </w:rPr>
      <w:t>закрытого административно-территориального образования</w:t>
    </w:r>
  </w:p>
  <w:p w:rsidR="00597821" w:rsidRPr="00122896" w:rsidRDefault="00597821" w:rsidP="00597821">
    <w:pPr>
      <w:shd w:val="clear" w:color="auto" w:fill="FFFFFF"/>
      <w:spacing w:before="105" w:after="0" w:line="540" w:lineRule="exact"/>
      <w:ind w:left="284"/>
      <w:jc w:val="center"/>
      <w:rPr>
        <w:rFonts w:ascii="Palatino Linotype" w:eastAsia="Times New Roman" w:hAnsi="Palatino Linotype"/>
        <w:b/>
        <w:smallCaps/>
        <w:color w:val="000000"/>
        <w:spacing w:val="-1"/>
        <w:sz w:val="32"/>
        <w:szCs w:val="24"/>
        <w:lang w:eastAsia="ru-RU"/>
      </w:rPr>
    </w:pPr>
    <w:r w:rsidRPr="00122896">
      <w:rPr>
        <w:rFonts w:ascii="Palatino Linotype" w:eastAsia="Times New Roman" w:hAnsi="Palatino Linotype"/>
        <w:b/>
        <w:smallCaps/>
        <w:color w:val="000000"/>
        <w:spacing w:val="-1"/>
        <w:sz w:val="32"/>
        <w:szCs w:val="24"/>
        <w:lang w:eastAsia="ru-RU"/>
      </w:rPr>
      <w:t>ГОРОДСКО</w:t>
    </w:r>
    <w:r>
      <w:rPr>
        <w:rFonts w:ascii="Palatino Linotype" w:eastAsia="Times New Roman" w:hAnsi="Palatino Linotype"/>
        <w:b/>
        <w:smallCaps/>
        <w:color w:val="000000"/>
        <w:spacing w:val="-1"/>
        <w:sz w:val="32"/>
        <w:szCs w:val="24"/>
        <w:lang w:eastAsia="ru-RU"/>
      </w:rPr>
      <w:t>Й</w:t>
    </w:r>
    <w:r w:rsidRPr="00122896">
      <w:rPr>
        <w:rFonts w:ascii="Palatino Linotype" w:eastAsia="Times New Roman" w:hAnsi="Palatino Linotype"/>
        <w:b/>
        <w:smallCaps/>
        <w:color w:val="000000"/>
        <w:spacing w:val="-1"/>
        <w:sz w:val="32"/>
        <w:szCs w:val="24"/>
        <w:lang w:eastAsia="ru-RU"/>
      </w:rPr>
      <w:t xml:space="preserve"> ОКРУГ ВОСХОД     </w:t>
    </w:r>
  </w:p>
  <w:p w:rsidR="00597821" w:rsidRPr="00122896" w:rsidRDefault="00597821" w:rsidP="00597821">
    <w:pPr>
      <w:shd w:val="clear" w:color="auto" w:fill="FFFFFF"/>
      <w:spacing w:before="105" w:after="0" w:line="540" w:lineRule="exact"/>
      <w:ind w:left="284"/>
      <w:jc w:val="center"/>
      <w:rPr>
        <w:rFonts w:ascii="Palatino Linotype" w:eastAsia="Times New Roman" w:hAnsi="Palatino Linotype"/>
        <w:b/>
        <w:smallCaps/>
        <w:color w:val="000000"/>
        <w:sz w:val="32"/>
        <w:szCs w:val="24"/>
        <w:lang w:eastAsia="ru-RU"/>
      </w:rPr>
    </w:pPr>
    <w:proofErr w:type="gramStart"/>
    <w:r w:rsidRPr="00122896">
      <w:rPr>
        <w:rFonts w:ascii="Palatino Linotype" w:eastAsia="Times New Roman" w:hAnsi="Palatino Linotype"/>
        <w:b/>
        <w:smallCaps/>
        <w:color w:val="000000"/>
        <w:spacing w:val="-1"/>
        <w:sz w:val="32"/>
        <w:szCs w:val="24"/>
        <w:lang w:eastAsia="ru-RU"/>
      </w:rPr>
      <w:t>МОСКОВСКОЙ  ОБЛАСТИ</w:t>
    </w:r>
    <w:proofErr w:type="gramEnd"/>
  </w:p>
  <w:p w:rsidR="00597821" w:rsidRDefault="00597821" w:rsidP="00B403F7">
    <w:pPr>
      <w:shd w:val="clear" w:color="auto" w:fill="FFFFFF"/>
      <w:spacing w:before="255" w:after="0" w:line="240" w:lineRule="auto"/>
      <w:ind w:left="284"/>
      <w:jc w:val="center"/>
      <w:rPr>
        <w:rFonts w:ascii="Palatino Linotype" w:eastAsia="Times New Roman" w:hAnsi="Palatino Linotype"/>
        <w:b/>
        <w:smallCaps/>
        <w:color w:val="000000"/>
        <w:spacing w:val="121"/>
        <w:sz w:val="36"/>
        <w:szCs w:val="36"/>
        <w:lang w:eastAsia="ru-RU"/>
      </w:rPr>
    </w:pPr>
    <w:r w:rsidRPr="00122896">
      <w:rPr>
        <w:rFonts w:ascii="Palatino Linotype" w:eastAsia="Times New Roman" w:hAnsi="Palatino Linotype"/>
        <w:b/>
        <w:smallCaps/>
        <w:color w:val="000000"/>
        <w:spacing w:val="121"/>
        <w:sz w:val="36"/>
        <w:szCs w:val="36"/>
        <w:lang w:eastAsia="ru-RU"/>
      </w:rPr>
      <w:t>ПОСТАНОВЛЕНИЕ</w:t>
    </w:r>
  </w:p>
  <w:p w:rsidR="00B403F7" w:rsidRPr="00B403F7" w:rsidRDefault="00B403F7" w:rsidP="00B403F7">
    <w:pPr>
      <w:shd w:val="clear" w:color="auto" w:fill="FFFFFF"/>
      <w:spacing w:after="0" w:line="240" w:lineRule="auto"/>
      <w:ind w:left="284"/>
      <w:jc w:val="center"/>
      <w:rPr>
        <w:rFonts w:ascii="Palatino Linotype" w:eastAsia="Times New Roman" w:hAnsi="Palatino Linotype"/>
        <w:b/>
        <w:smallCaps/>
        <w:color w:val="000000"/>
        <w:spacing w:val="121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5AE"/>
    <w:multiLevelType w:val="hybridMultilevel"/>
    <w:tmpl w:val="33384AB0"/>
    <w:lvl w:ilvl="0" w:tplc="B03C8AB8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111725"/>
    <w:multiLevelType w:val="hybridMultilevel"/>
    <w:tmpl w:val="42BC8FC8"/>
    <w:lvl w:ilvl="0" w:tplc="59B28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8A08C9"/>
    <w:multiLevelType w:val="hybridMultilevel"/>
    <w:tmpl w:val="6E50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57AA1"/>
    <w:multiLevelType w:val="hybridMultilevel"/>
    <w:tmpl w:val="E86ACB44"/>
    <w:lvl w:ilvl="0" w:tplc="E8B87C82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96"/>
    <w:rsid w:val="00023B67"/>
    <w:rsid w:val="00034AEA"/>
    <w:rsid w:val="00034CE5"/>
    <w:rsid w:val="000646BE"/>
    <w:rsid w:val="000B072F"/>
    <w:rsid w:val="000C0967"/>
    <w:rsid w:val="00122896"/>
    <w:rsid w:val="00136603"/>
    <w:rsid w:val="00154E7B"/>
    <w:rsid w:val="001D5B7B"/>
    <w:rsid w:val="00226212"/>
    <w:rsid w:val="002E5BED"/>
    <w:rsid w:val="00352774"/>
    <w:rsid w:val="003C7FAA"/>
    <w:rsid w:val="003D2C38"/>
    <w:rsid w:val="004247F2"/>
    <w:rsid w:val="004E60FE"/>
    <w:rsid w:val="00512D35"/>
    <w:rsid w:val="00542149"/>
    <w:rsid w:val="00542B56"/>
    <w:rsid w:val="005448F8"/>
    <w:rsid w:val="00594987"/>
    <w:rsid w:val="00597821"/>
    <w:rsid w:val="005B58A3"/>
    <w:rsid w:val="00601DDD"/>
    <w:rsid w:val="006232CF"/>
    <w:rsid w:val="00641FDB"/>
    <w:rsid w:val="006C702E"/>
    <w:rsid w:val="006D1001"/>
    <w:rsid w:val="007C4C49"/>
    <w:rsid w:val="007E7139"/>
    <w:rsid w:val="00833BD8"/>
    <w:rsid w:val="008716FA"/>
    <w:rsid w:val="00877858"/>
    <w:rsid w:val="008D06C8"/>
    <w:rsid w:val="008D2AAF"/>
    <w:rsid w:val="00930EA1"/>
    <w:rsid w:val="00967A86"/>
    <w:rsid w:val="009B7A49"/>
    <w:rsid w:val="00AD2BFE"/>
    <w:rsid w:val="00AF7438"/>
    <w:rsid w:val="00B03348"/>
    <w:rsid w:val="00B07859"/>
    <w:rsid w:val="00B25785"/>
    <w:rsid w:val="00B403F7"/>
    <w:rsid w:val="00B41906"/>
    <w:rsid w:val="00BC168E"/>
    <w:rsid w:val="00BC3998"/>
    <w:rsid w:val="00BF2F03"/>
    <w:rsid w:val="00C33B8E"/>
    <w:rsid w:val="00CF4AA4"/>
    <w:rsid w:val="00DA3D19"/>
    <w:rsid w:val="00DD23C7"/>
    <w:rsid w:val="00DF683C"/>
    <w:rsid w:val="00E15410"/>
    <w:rsid w:val="00E3602A"/>
    <w:rsid w:val="00E81942"/>
    <w:rsid w:val="00EC045A"/>
    <w:rsid w:val="00F4147B"/>
    <w:rsid w:val="00FA11FC"/>
    <w:rsid w:val="00FC587E"/>
    <w:rsid w:val="00FD5562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2F7A8-9E47-4665-9997-D630DAC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289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2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2289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289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39"/>
    <w:rsid w:val="00DA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Radin_Mihail</cp:lastModifiedBy>
  <cp:revision>3</cp:revision>
  <cp:lastPrinted>2017-05-24T11:28:00Z</cp:lastPrinted>
  <dcterms:created xsi:type="dcterms:W3CDTF">2023-10-30T09:18:00Z</dcterms:created>
  <dcterms:modified xsi:type="dcterms:W3CDTF">2023-10-30T09:19:00Z</dcterms:modified>
</cp:coreProperties>
</file>